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D1E" w:rsidRPr="004704C9" w:rsidRDefault="00E23D1E" w:rsidP="00E23D1E">
      <w:pPr>
        <w:pStyle w:val="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     ป้องกันและแก้ไขพฤติกรรมนักเรียน</w:t>
      </w:r>
      <w:r w:rsidRPr="004704C9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</w:p>
    <w:p w:rsidR="00E23D1E" w:rsidRPr="004704C9" w:rsidRDefault="00E23D1E" w:rsidP="00E23D1E">
      <w:pPr>
        <w:pStyle w:val="7"/>
        <w:jc w:val="left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แผนงาน</w:t>
      </w:r>
      <w:r w:rsidRPr="004704C9">
        <w:rPr>
          <w:rFonts w:asciiTheme="majorBidi" w:hAnsiTheme="majorBidi" w:cstheme="majorBidi"/>
          <w:sz w:val="32"/>
          <w:szCs w:val="32"/>
        </w:rPr>
        <w:tab/>
      </w:r>
      <w:r w:rsidR="004C2AB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</w:t>
      </w:r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ส่งเสริมพฤติกรรมนักเรียน</w:t>
      </w:r>
    </w:p>
    <w:p w:rsidR="00E23D1E" w:rsidRPr="004704C9" w:rsidRDefault="00E23D1E" w:rsidP="00E23D1E">
      <w:pPr>
        <w:pStyle w:val="7"/>
        <w:jc w:val="left"/>
        <w:rPr>
          <w:rFonts w:asciiTheme="majorBidi" w:hAnsiTheme="majorBidi" w:cstheme="majorBidi"/>
          <w:b w:val="0"/>
          <w:bCs w:val="0"/>
          <w:color w:val="FF0000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ยุทธศาสตร์</w:t>
      </w:r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     1 ด้าน</w:t>
      </w:r>
      <w:proofErr w:type="spellStart"/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การจัดาร</w:t>
      </w:r>
      <w:proofErr w:type="spellEnd"/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ศึกษาเพื่อความมั่นคง</w:t>
      </w:r>
    </w:p>
    <w:p w:rsidR="00E23D1E" w:rsidRPr="004704C9" w:rsidRDefault="00E23D1E" w:rsidP="00E23D1E">
      <w:pPr>
        <w:pStyle w:val="7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ข้อที่</w:t>
      </w:r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     1 จัดการศึกษาเพื่อความมั่นคง  (ข้อที่ 2 (2.1 ,2.2 )</w:t>
      </w:r>
    </w:p>
    <w:p w:rsidR="00E23D1E" w:rsidRPr="004704C9" w:rsidRDefault="00E23D1E" w:rsidP="00E23D1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นายบุญฤทธิ์  </w:t>
      </w:r>
      <w:proofErr w:type="spellStart"/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>อยู่คร</w:t>
      </w:r>
      <w:proofErr w:type="spellEnd"/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E23D1E" w:rsidRPr="004704C9" w:rsidRDefault="00E23D1E" w:rsidP="00E23D1E">
      <w:pPr>
        <w:spacing w:after="0" w:line="240" w:lineRule="auto"/>
        <w:ind w:left="2160" w:hanging="2160"/>
        <w:rPr>
          <w:rFonts w:asciiTheme="majorBidi" w:eastAsia="Times New Roman" w:hAnsiTheme="majorBidi" w:cstheme="majorBidi"/>
          <w:sz w:val="32"/>
          <w:szCs w:val="32"/>
          <w:cs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4704C9">
        <w:rPr>
          <w:rFonts w:asciiTheme="majorBidi" w:hAnsiTheme="majorBidi" w:cstheme="majorBidi"/>
          <w:sz w:val="32"/>
          <w:szCs w:val="32"/>
          <w:cs/>
        </w:rPr>
        <w:t>โครงการต่อเนื่อง</w:t>
      </w:r>
    </w:p>
    <w:p w:rsidR="00E23D1E" w:rsidRPr="004704C9" w:rsidRDefault="00E23D1E" w:rsidP="00E23D1E">
      <w:pPr>
        <w:pBdr>
          <w:bottom w:val="single" w:sz="6" w:space="1" w:color="auto"/>
        </w:pBd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="00833AC0">
        <w:rPr>
          <w:rFonts w:asciiTheme="majorBidi" w:eastAsia="Times New Roman" w:hAnsiTheme="majorBidi" w:cstheme="majorBidi"/>
          <w:sz w:val="32"/>
          <w:szCs w:val="32"/>
          <w:cs/>
        </w:rPr>
        <w:t>16 พฤษภาคม 256</w:t>
      </w:r>
      <w:r w:rsidR="00833AC0">
        <w:rPr>
          <w:rFonts w:asciiTheme="majorBidi" w:eastAsia="Times New Roman" w:hAnsiTheme="majorBidi" w:cstheme="majorBidi" w:hint="cs"/>
          <w:sz w:val="32"/>
          <w:szCs w:val="32"/>
          <w:cs/>
        </w:rPr>
        <w:t>1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 xml:space="preserve"> – 31 มีนาคม 2562</w:t>
      </w:r>
    </w:p>
    <w:p w:rsidR="00E23D1E" w:rsidRPr="004704C9" w:rsidRDefault="00E23D1E" w:rsidP="00E23D1E">
      <w:pPr>
        <w:pBdr>
          <w:bottom w:val="single" w:sz="6" w:space="1" w:color="auto"/>
        </w:pBdr>
        <w:spacing w:after="0" w:line="240" w:lineRule="auto"/>
        <w:rPr>
          <w:rFonts w:asciiTheme="majorBidi" w:eastAsia="Times New Roman" w:hAnsiTheme="majorBidi" w:cstheme="majorBidi"/>
          <w:sz w:val="20"/>
          <w:szCs w:val="20"/>
        </w:rPr>
      </w:pPr>
    </w:p>
    <w:p w:rsidR="00E23D1E" w:rsidRPr="004704C9" w:rsidRDefault="00E23D1E" w:rsidP="00E23D1E">
      <w:pPr>
        <w:spacing w:after="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:rsidR="00E23D1E" w:rsidRPr="004704C9" w:rsidRDefault="00E23D1E" w:rsidP="00E23D1E">
      <w:pPr>
        <w:spacing w:after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1.  </w:t>
      </w: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:rsidR="00E23D1E" w:rsidRPr="004704C9" w:rsidRDefault="00E23D1E" w:rsidP="004704C9">
      <w:pPr>
        <w:pStyle w:val="a3"/>
        <w:spacing w:before="0" w:beforeAutospacing="0" w:after="0" w:afterAutospacing="0" w:line="276" w:lineRule="auto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  <w:t>การอยู่ร่วมกันในสังคมเดียวกัน</w:t>
      </w:r>
      <w:r w:rsidR="004704C9">
        <w:rPr>
          <w:rFonts w:asciiTheme="majorBidi" w:hAnsiTheme="majorBidi" w:cstheme="majorBidi"/>
          <w:sz w:val="32"/>
          <w:szCs w:val="32"/>
        </w:rPr>
        <w:t> </w:t>
      </w:r>
      <w:r w:rsidRPr="004704C9">
        <w:rPr>
          <w:rFonts w:asciiTheme="majorBidi" w:hAnsiTheme="majorBidi" w:cstheme="majorBidi"/>
          <w:sz w:val="32"/>
          <w:szCs w:val="32"/>
          <w:cs/>
        </w:rPr>
        <w:t>ต้องมีกฎเกณฑ์และปฏิบัติให้เป็นในแนวทางเดียวกันโดยบุคคลที่มาจากสถานที่ที่อยู่ต่างกันนั้น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  <w:r w:rsidRPr="004704C9">
        <w:rPr>
          <w:rFonts w:asciiTheme="majorBidi" w:hAnsiTheme="majorBidi" w:cstheme="majorBidi"/>
          <w:sz w:val="32"/>
          <w:szCs w:val="32"/>
          <w:cs/>
        </w:rPr>
        <w:t>จำเป็นอย่างยิ่งที่จะต้องมีการศึกษาและกระทำกิจกรรมร่วมกันเพื่อแลกเปลี่ยนมีความสุข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  <w:r w:rsidRPr="004704C9">
        <w:rPr>
          <w:rFonts w:asciiTheme="majorBidi" w:hAnsiTheme="majorBidi" w:cstheme="majorBidi"/>
          <w:sz w:val="32"/>
          <w:szCs w:val="32"/>
          <w:cs/>
        </w:rPr>
        <w:t>มีความเข้าใจที่ดีต่อกัน</w:t>
      </w:r>
      <w:r w:rsidR="004704C9">
        <w:rPr>
          <w:rFonts w:asciiTheme="majorBidi" w:hAnsiTheme="majorBidi" w:cstheme="majorBidi"/>
          <w:sz w:val="32"/>
          <w:szCs w:val="32"/>
        </w:rPr>
        <w:t> </w:t>
      </w:r>
      <w:r w:rsidRPr="004704C9">
        <w:rPr>
          <w:rFonts w:asciiTheme="majorBidi" w:hAnsiTheme="majorBidi" w:cstheme="majorBidi"/>
          <w:sz w:val="32"/>
          <w:szCs w:val="32"/>
          <w:cs/>
        </w:rPr>
        <w:t>เป็นที่ยอมรับซึ่งกันและกัน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  <w:r w:rsidRPr="004704C9">
        <w:rPr>
          <w:rFonts w:asciiTheme="majorBidi" w:hAnsiTheme="majorBidi" w:cstheme="majorBidi"/>
          <w:sz w:val="32"/>
          <w:szCs w:val="32"/>
          <w:cs/>
        </w:rPr>
        <w:t>จึงควรมีการปรับเปลี่ยนพฤติกรรมของตนเองโดยเฉพาะนักเรียนในระดับชั้นมัธยมศึกษาปีที่</w:t>
      </w:r>
      <w:r w:rsidR="004704C9">
        <w:rPr>
          <w:rFonts w:asciiTheme="majorBidi" w:hAnsiTheme="majorBidi" w:cstheme="majorBidi"/>
          <w:sz w:val="32"/>
          <w:szCs w:val="32"/>
        </w:rPr>
        <w:t> </w:t>
      </w:r>
      <w:r w:rsidRPr="004704C9">
        <w:rPr>
          <w:rFonts w:asciiTheme="majorBidi" w:hAnsiTheme="majorBidi" w:cstheme="majorBidi"/>
          <w:sz w:val="32"/>
          <w:szCs w:val="32"/>
          <w:cs/>
        </w:rPr>
        <w:t>1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  <w:r w:rsidRPr="004704C9">
        <w:rPr>
          <w:rFonts w:asciiTheme="majorBidi" w:hAnsiTheme="majorBidi" w:cstheme="majorBidi"/>
          <w:sz w:val="32"/>
          <w:szCs w:val="32"/>
          <w:cs/>
        </w:rPr>
        <w:t>และชั้นมัธยมศึกษาปีที่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  <w:r w:rsidRPr="004704C9">
        <w:rPr>
          <w:rFonts w:asciiTheme="majorBidi" w:hAnsiTheme="majorBidi" w:cstheme="majorBidi"/>
          <w:sz w:val="32"/>
          <w:szCs w:val="32"/>
          <w:cs/>
        </w:rPr>
        <w:t>6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  <w:r w:rsidRPr="004704C9">
        <w:rPr>
          <w:rFonts w:asciiTheme="majorBidi" w:hAnsiTheme="majorBidi" w:cstheme="majorBidi"/>
          <w:sz w:val="32"/>
          <w:szCs w:val="32"/>
          <w:cs/>
        </w:rPr>
        <w:t>ที่ทางโรงเรียนได้เปิดกว้างและ</w:t>
      </w:r>
      <w:r w:rsidR="004704C9">
        <w:rPr>
          <w:rFonts w:asciiTheme="majorBidi" w:hAnsiTheme="majorBidi" w:cstheme="majorBidi"/>
          <w:sz w:val="32"/>
          <w:szCs w:val="32"/>
          <w:cs/>
        </w:rPr>
        <w:t>รับนักเรียนมาจากโรงเรียนต่าง</w:t>
      </w:r>
      <w:r w:rsidRPr="004704C9">
        <w:rPr>
          <w:rFonts w:asciiTheme="majorBidi" w:hAnsiTheme="majorBidi" w:cstheme="majorBidi"/>
          <w:sz w:val="32"/>
          <w:szCs w:val="32"/>
          <w:cs/>
        </w:rPr>
        <w:t>ๆ ซึ่งต่างก็มีความคิดเห็นที่ยังไม่หล่อหลอมรวมเป็นสังคมเดียวกัน</w:t>
      </w:r>
      <w:r w:rsidRPr="004704C9">
        <w:rPr>
          <w:rFonts w:asciiTheme="majorBidi" w:hAnsiTheme="majorBidi" w:cstheme="majorBidi"/>
          <w:sz w:val="32"/>
          <w:szCs w:val="32"/>
        </w:rPr>
        <w:t xml:space="preserve">  </w:t>
      </w:r>
    </w:p>
    <w:p w:rsidR="00E23D1E" w:rsidRPr="004704C9" w:rsidRDefault="00E23D1E" w:rsidP="004704C9">
      <w:pPr>
        <w:pStyle w:val="a3"/>
        <w:spacing w:before="0" w:beforeAutospacing="0" w:after="0" w:afterAutospacing="0" w:line="276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4704C9">
        <w:rPr>
          <w:rFonts w:asciiTheme="majorBidi" w:hAnsiTheme="majorBidi" w:cstheme="majorBidi"/>
          <w:sz w:val="32"/>
          <w:szCs w:val="32"/>
        </w:rPr>
        <w:tab/>
      </w:r>
      <w:r w:rsidRPr="004704C9">
        <w:rPr>
          <w:rFonts w:asciiTheme="majorBidi" w:hAnsiTheme="majorBidi" w:cstheme="majorBidi"/>
          <w:sz w:val="32"/>
          <w:szCs w:val="32"/>
          <w:cs/>
          <w:lang w:val="en-GB"/>
        </w:rPr>
        <w:t>ในปีการศึกษา 2560  ทางงานฝ่ายปกครองได้พบปัญหาที่เกี่ยวข้องกับพฤติกรรมของนักเรียนในหลายด้าน ซึ่งทำให้เกิดการเลียนแบบในกลุ่มของนักเรียน ซึ่งส่ง</w:t>
      </w:r>
      <w:r w:rsidR="004704C9">
        <w:rPr>
          <w:rFonts w:asciiTheme="majorBidi" w:hAnsiTheme="majorBidi" w:cstheme="majorBidi"/>
          <w:sz w:val="32"/>
          <w:szCs w:val="32"/>
          <w:cs/>
          <w:lang w:val="en-GB"/>
        </w:rPr>
        <w:t>ผลให้เกิดปัญหาต่าง</w:t>
      </w:r>
      <w:r w:rsidRPr="004704C9">
        <w:rPr>
          <w:rFonts w:asciiTheme="majorBidi" w:hAnsiTheme="majorBidi" w:cstheme="majorBidi"/>
          <w:sz w:val="32"/>
          <w:szCs w:val="32"/>
          <w:cs/>
          <w:lang w:val="en-GB"/>
        </w:rPr>
        <w:t>ๆ ตามมาในหลายด้าน</w:t>
      </w:r>
    </w:p>
    <w:p w:rsidR="00E23D1E" w:rsidRPr="004704C9" w:rsidRDefault="00E23D1E" w:rsidP="004704C9">
      <w:pPr>
        <w:pStyle w:val="a3"/>
        <w:spacing w:before="0" w:beforeAutospacing="0" w:after="0" w:afterAutospacing="0" w:line="276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ดังนั้นทางงานฝ่ายปกครองจึงได้มีการจัดกิจกรรมให้ทุกคนได้เตรียมความพร้อมและปรับเปลี่ยนพฤติกรรมของทุกคน</w:t>
      </w:r>
      <w:r w:rsidR="004704C9">
        <w:rPr>
          <w:rFonts w:asciiTheme="majorBidi" w:hAnsiTheme="majorBidi" w:cstheme="majorBidi"/>
          <w:sz w:val="32"/>
          <w:szCs w:val="32"/>
        </w:rPr>
        <w:t> </w:t>
      </w:r>
      <w:r w:rsidRPr="004704C9">
        <w:rPr>
          <w:rFonts w:asciiTheme="majorBidi" w:hAnsiTheme="majorBidi" w:cstheme="majorBidi"/>
          <w:sz w:val="32"/>
          <w:szCs w:val="32"/>
          <w:cs/>
        </w:rPr>
        <w:t>ให้มีความรู้ความเข้าใจที่ตรงกัน</w:t>
      </w:r>
      <w:r w:rsidR="004704C9">
        <w:rPr>
          <w:rFonts w:asciiTheme="majorBidi" w:hAnsiTheme="majorBidi" w:cstheme="majorBidi"/>
          <w:sz w:val="32"/>
          <w:szCs w:val="32"/>
        </w:rPr>
        <w:t> </w:t>
      </w:r>
      <w:r w:rsidRPr="004704C9">
        <w:rPr>
          <w:rFonts w:asciiTheme="majorBidi" w:hAnsiTheme="majorBidi" w:cstheme="majorBidi"/>
          <w:sz w:val="32"/>
          <w:szCs w:val="32"/>
          <w:cs/>
        </w:rPr>
        <w:t>เป็นการลดความขัดแย้งและ รับ</w:t>
      </w:r>
      <w:r w:rsidR="004704C9">
        <w:rPr>
          <w:rFonts w:asciiTheme="majorBidi" w:hAnsiTheme="majorBidi" w:cstheme="majorBidi"/>
          <w:sz w:val="32"/>
          <w:szCs w:val="32"/>
          <w:cs/>
        </w:rPr>
        <w:t xml:space="preserve">ทราบกฎเกณฑ์ </w:t>
      </w:r>
      <w:r w:rsidRPr="004704C9">
        <w:rPr>
          <w:rFonts w:asciiTheme="majorBidi" w:hAnsiTheme="majorBidi" w:cstheme="majorBidi"/>
          <w:sz w:val="32"/>
          <w:szCs w:val="32"/>
          <w:cs/>
        </w:rPr>
        <w:t>ระเบียบ  วินัย  คุณลักษณะอันพึงประสงค์ที่ทุกคนจะต้องปฏิบัติเหมือนกัน</w:t>
      </w:r>
      <w:r w:rsidR="004704C9">
        <w:rPr>
          <w:rFonts w:asciiTheme="majorBidi" w:hAnsiTheme="majorBidi" w:cstheme="majorBidi"/>
          <w:sz w:val="32"/>
          <w:szCs w:val="32"/>
        </w:rPr>
        <w:t> </w:t>
      </w:r>
      <w:r w:rsidRPr="004704C9">
        <w:rPr>
          <w:rFonts w:asciiTheme="majorBidi" w:hAnsiTheme="majorBidi" w:cstheme="majorBidi"/>
          <w:sz w:val="32"/>
          <w:szCs w:val="32"/>
          <w:cs/>
        </w:rPr>
        <w:t>เพื่อความเป็นระเบียบเรียนร้อยและดำเนินชีวิตอยู่ร่วมกันอย่างมีความสุขต่อไป</w:t>
      </w:r>
      <w:r w:rsidRPr="004704C9">
        <w:rPr>
          <w:rFonts w:asciiTheme="majorBidi" w:hAnsiTheme="majorBidi" w:cstheme="majorBidi"/>
          <w:sz w:val="32"/>
          <w:szCs w:val="32"/>
        </w:rPr>
        <w:t> </w:t>
      </w:r>
    </w:p>
    <w:p w:rsidR="00E23D1E" w:rsidRPr="004704C9" w:rsidRDefault="00E23D1E" w:rsidP="004704C9">
      <w:pPr>
        <w:tabs>
          <w:tab w:val="left" w:pos="1080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cs/>
        </w:rPr>
      </w:pPr>
    </w:p>
    <w:p w:rsidR="00E23D1E" w:rsidRPr="004704C9" w:rsidRDefault="00E23D1E" w:rsidP="00E23D1E">
      <w:pPr>
        <w:spacing w:after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วัตถุประสงค์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2.1 ผลผลิต 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 xml:space="preserve">(Outputs)  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>1.ป้องกันมิให้นักเรียนของโรงเรียนมีพฤติกรรมเบี่ยงเบนไปจากมาตรฐานสังคม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>2. แก้ไขพฤติกรรมที่ไม่พึงประสงค์ของนักเรียน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>3. ส่งเสริมให้นักเรียนประพฤติปฏิบัติตามกติกาของสังคม</w:t>
      </w:r>
    </w:p>
    <w:p w:rsidR="00E23D1E" w:rsidRPr="004704C9" w:rsidRDefault="00E23D1E" w:rsidP="00E23D1E">
      <w:pPr>
        <w:spacing w:after="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</w:rPr>
        <w:t xml:space="preserve">2.2 </w:t>
      </w: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ผลลัพธ์ 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</w:rPr>
        <w:tab/>
      </w: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 xml:space="preserve">1.นักเรียนร้อยละ </w:t>
      </w:r>
      <w:r w:rsidRPr="004704C9">
        <w:rPr>
          <w:rFonts w:asciiTheme="majorBidi" w:hAnsiTheme="majorBidi" w:cstheme="majorBidi"/>
          <w:sz w:val="32"/>
          <w:szCs w:val="32"/>
        </w:rPr>
        <w:t xml:space="preserve">80  </w:t>
      </w:r>
      <w:r w:rsidRPr="004704C9">
        <w:rPr>
          <w:rFonts w:asciiTheme="majorBidi" w:hAnsiTheme="majorBidi" w:cstheme="majorBidi"/>
          <w:sz w:val="32"/>
          <w:szCs w:val="32"/>
          <w:cs/>
        </w:rPr>
        <w:t>ของโรงเรียนไม่มีพฤติกรรมเบี่ยงเบนไปจากมาตรฐานสังคม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 xml:space="preserve">2. แก้ไขพฤติกรรมที่ไม่พึงประสงค์ของนักเรียนได้ร้อยละ </w:t>
      </w:r>
      <w:r w:rsidRPr="004704C9">
        <w:rPr>
          <w:rFonts w:asciiTheme="majorBidi" w:hAnsiTheme="majorBidi" w:cstheme="majorBidi"/>
          <w:sz w:val="32"/>
          <w:szCs w:val="32"/>
        </w:rPr>
        <w:t>80</w:t>
      </w:r>
    </w:p>
    <w:p w:rsidR="00E23D1E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 xml:space="preserve">3. นักเรียนประพฤติปฏิบัติตามกติกาของสังคมร้อยละ  </w:t>
      </w:r>
      <w:r w:rsidRPr="004704C9">
        <w:rPr>
          <w:rFonts w:asciiTheme="majorBidi" w:hAnsiTheme="majorBidi" w:cstheme="majorBidi"/>
          <w:sz w:val="32"/>
          <w:szCs w:val="32"/>
        </w:rPr>
        <w:t>80</w:t>
      </w:r>
    </w:p>
    <w:p w:rsidR="004704C9" w:rsidRPr="004704C9" w:rsidRDefault="004704C9" w:rsidP="00E23D1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23D1E" w:rsidRPr="004704C9" w:rsidRDefault="00E23D1E" w:rsidP="00E23D1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>. เป้าหมาย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4704C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>.1  เป้าหมายเชิงปริมาณ</w:t>
      </w:r>
      <w:proofErr w:type="gramEnd"/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>นักเรียนของโรงเรียนทั้งหมดมีพฤติกรรมที่ประสงค์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4704C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 xml:space="preserve">นักเรียนของโรงเรียนทีระเบียบวินัยและปฏิบัติตามกฎกติกา </w:t>
      </w:r>
      <w:r w:rsidRPr="004704C9">
        <w:rPr>
          <w:rFonts w:asciiTheme="majorBidi" w:hAnsiTheme="majorBidi" w:cstheme="majorBidi"/>
          <w:sz w:val="32"/>
          <w:szCs w:val="32"/>
        </w:rPr>
        <w:tab/>
      </w:r>
      <w:r w:rsidRPr="004704C9">
        <w:rPr>
          <w:rFonts w:asciiTheme="majorBidi" w:hAnsiTheme="majorBidi" w:cstheme="majorBidi"/>
          <w:sz w:val="32"/>
          <w:szCs w:val="32"/>
        </w:rPr>
        <w:tab/>
      </w:r>
    </w:p>
    <w:p w:rsidR="00E23D1E" w:rsidRPr="004704C9" w:rsidRDefault="00E23D1E" w:rsidP="00E23D1E">
      <w:pPr>
        <w:numPr>
          <w:ilvl w:val="1"/>
          <w:numId w:val="1"/>
        </w:numPr>
        <w:spacing w:after="0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เป้าหมายตามมาตรฐานและตัวบ่งชี้</w:t>
      </w: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B51EFA" w:rsidRPr="004704C9" w:rsidRDefault="00B51EFA" w:rsidP="00B51EFA">
      <w:pPr>
        <w:spacing w:after="0"/>
        <w:ind w:left="1080" w:firstLine="360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4704C9">
        <w:rPr>
          <w:rFonts w:asciiTheme="majorBidi" w:eastAsia="Angsana New" w:hAnsiTheme="majorBidi" w:cstheme="majorBidi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:rsidR="004704C9" w:rsidRPr="00731ADF" w:rsidRDefault="004704C9" w:rsidP="004704C9">
      <w:pPr>
        <w:spacing w:after="0" w:line="240" w:lineRule="auto"/>
        <w:rPr>
          <w:rFonts w:asciiTheme="majorBidi" w:eastAsia="Angsana New" w:hAnsiTheme="majorBidi" w:cstheme="majorBidi"/>
          <w:b/>
          <w:bCs/>
          <w:sz w:val="16"/>
          <w:szCs w:val="16"/>
        </w:rPr>
      </w:pPr>
    </w:p>
    <w:p w:rsidR="00E23D1E" w:rsidRPr="004704C9" w:rsidRDefault="00E23D1E" w:rsidP="004704C9">
      <w:pPr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4.   กิจกรรมและการดำเนินงาน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1620"/>
        <w:gridCol w:w="1620"/>
        <w:gridCol w:w="1440"/>
        <w:gridCol w:w="1260"/>
      </w:tblGrid>
      <w:tr w:rsidR="00E23D1E" w:rsidRPr="004704C9" w:rsidTr="00C20BA1">
        <w:tc>
          <w:tcPr>
            <w:tcW w:w="1548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E23D1E" w:rsidRPr="004704C9" w:rsidRDefault="00833A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(วันเริ่มต้น -  </w:t>
            </w:r>
            <w:r w:rsidR="00E23D1E"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23D1E" w:rsidRPr="004704C9" w:rsidTr="00C20BA1">
        <w:tc>
          <w:tcPr>
            <w:tcW w:w="1548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ส่งเสริมวินัยนักเรียน</w:t>
            </w:r>
          </w:p>
        </w:tc>
        <w:tc>
          <w:tcPr>
            <w:tcW w:w="198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1. มาตรการตรงต่อเวลา (จัดทำสถิติของนักเรียน)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การเข้าแถวเคารพธงชาติ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การเข้าห้องเรียน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-  การมาโรงเรียน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833A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31 มี.ค.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4704C9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E23D1E" w:rsidRPr="004704C9" w:rsidTr="00C20BA1">
        <w:tc>
          <w:tcPr>
            <w:tcW w:w="1548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  <w:tc>
          <w:tcPr>
            <w:tcW w:w="198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1. การป้องกัน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2. การแก้ไข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3. การบำบัดฟื้นฟู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833A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31 มี.ค.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1130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E23D1E" w:rsidRPr="004704C9" w:rsidTr="00C20BA1">
        <w:tc>
          <w:tcPr>
            <w:tcW w:w="1548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ส่งเสริมความสามัคคีของหมู่คณะและแก้ไขปัญหาชู้สาว</w:t>
            </w:r>
          </w:p>
        </w:tc>
        <w:tc>
          <w:tcPr>
            <w:tcW w:w="198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1. ป้องกันการทะเลาะวิวาทและชู้สาว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2. แก้ไขปัญหาการ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ทะเลาะวิวาทและชู้สาว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833A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31 มี.ค.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1130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c>
          <w:tcPr>
            <w:tcW w:w="1548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กิจกรรมที่ 4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ค่ายปรับเปลี่ยนพฤติกรรมนักเรียนกลุ่มเสี่ยง</w:t>
            </w:r>
          </w:p>
        </w:tc>
        <w:tc>
          <w:tcPr>
            <w:tcW w:w="198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1. สำรวจนักเรียนกลุ่มเสี่ยง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จัดค่ายปรับเปลี่ยนพฤติกรรม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833A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31 มี.ค.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5C612B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833AC0"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E23D1E" w:rsidRPr="004704C9" w:rsidTr="004704C9">
        <w:tc>
          <w:tcPr>
            <w:tcW w:w="1548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งานวิทยุสื่อสาร</w:t>
            </w:r>
          </w:p>
        </w:tc>
        <w:tc>
          <w:tcPr>
            <w:tcW w:w="198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สำรวจซ่อมแซมวิยุสื่อสารให้พร้อมกับการใช้งาน</w:t>
            </w: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833AC0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16 พ.ค.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– 31 มี.ค.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  <w:p w:rsidR="00E23D1E" w:rsidRPr="004704C9" w:rsidRDefault="00E23D1E" w:rsidP="00731AD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3D1E" w:rsidRPr="004704C9" w:rsidRDefault="00E23D1E" w:rsidP="00C20BA1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5C612B" w:rsidP="00B51EF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E23D1E" w:rsidRPr="004704C9" w:rsidTr="004704C9">
        <w:tc>
          <w:tcPr>
            <w:tcW w:w="6768" w:type="dxa"/>
            <w:gridSpan w:val="4"/>
            <w:tcBorders>
              <w:right w:val="single" w:sz="4" w:space="0" w:color="auto"/>
            </w:tcBorders>
          </w:tcPr>
          <w:p w:rsidR="00E23D1E" w:rsidRPr="004704C9" w:rsidRDefault="00E23D1E" w:rsidP="00C20BA1">
            <w:pPr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5C612B" w:rsidP="00B51EFA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23D1E" w:rsidRPr="004704C9" w:rsidRDefault="00E23D1E" w:rsidP="00E23D1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5. </w:t>
      </w: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งบประมาณ</w:t>
      </w:r>
    </w:p>
    <w:p w:rsidR="00E23D1E" w:rsidRPr="004704C9" w:rsidRDefault="00E23D1E" w:rsidP="00E23D1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proofErr w:type="gramStart"/>
      <w:r w:rsidRPr="004704C9">
        <w:rPr>
          <w:rFonts w:asciiTheme="majorBidi" w:eastAsia="Times New Roman" w:hAnsiTheme="majorBidi" w:cstheme="majorBidi"/>
          <w:sz w:val="32"/>
          <w:szCs w:val="32"/>
        </w:rPr>
        <w:t>5</w:t>
      </w:r>
      <w:r w:rsidR="00833AC0">
        <w:rPr>
          <w:rFonts w:asciiTheme="majorBidi" w:eastAsia="Times New Roman" w:hAnsiTheme="majorBidi" w:cstheme="majorBidi"/>
          <w:sz w:val="32"/>
          <w:szCs w:val="32"/>
          <w:cs/>
        </w:rPr>
        <w:t>.1  งบประมาณทั้งสิ้น</w:t>
      </w:r>
      <w:r w:rsidR="00833AC0">
        <w:rPr>
          <w:rFonts w:asciiTheme="majorBidi" w:hAnsiTheme="majorBidi" w:cstheme="majorBidi"/>
          <w:sz w:val="32"/>
          <w:szCs w:val="32"/>
        </w:rPr>
        <w:t>10</w:t>
      </w:r>
      <w:r w:rsidR="00833AC0">
        <w:rPr>
          <w:rFonts w:asciiTheme="majorBidi" w:hAnsiTheme="majorBidi" w:cstheme="majorBidi" w:hint="cs"/>
          <w:sz w:val="32"/>
          <w:szCs w:val="32"/>
          <w:cs/>
        </w:rPr>
        <w:t>,000</w:t>
      </w:r>
      <w:proofErr w:type="gramEnd"/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</w:t>
      </w:r>
    </w:p>
    <w:p w:rsidR="00731ADF" w:rsidRPr="004704C9" w:rsidRDefault="00E23D1E" w:rsidP="00731ADF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</w:rPr>
      </w:pPr>
      <w:proofErr w:type="gramStart"/>
      <w:r w:rsidRPr="004704C9">
        <w:rPr>
          <w:rFonts w:asciiTheme="majorBidi" w:eastAsia="Times New Roman" w:hAnsiTheme="majorBidi" w:cstheme="majorBidi"/>
          <w:sz w:val="32"/>
          <w:szCs w:val="32"/>
        </w:rPr>
        <w:t>5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>.2  บัญชีรายละเอียดวัสดุ</w:t>
      </w:r>
      <w:proofErr w:type="gramEnd"/>
      <w:r w:rsidRPr="004704C9">
        <w:rPr>
          <w:rFonts w:asciiTheme="majorBidi" w:eastAsia="Times New Roman" w:hAnsiTheme="majorBidi" w:cstheme="majorBidi"/>
          <w:sz w:val="32"/>
          <w:szCs w:val="32"/>
        </w:rPr>
        <w:t>/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>อุปกรณ์ประกอบโครงการ</w:t>
      </w:r>
      <w:r w:rsidRPr="004704C9">
        <w:rPr>
          <w:rFonts w:asciiTheme="majorBidi" w:eastAsia="Times New Roman" w:hAnsiTheme="majorBidi" w:cstheme="majorBidi"/>
          <w:sz w:val="32"/>
          <w:szCs w:val="32"/>
        </w:rPr>
        <w:t xml:space="preserve"> (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>แยกตามกิจกรรม</w:t>
      </w:r>
      <w:r w:rsidRPr="004704C9">
        <w:rPr>
          <w:rFonts w:asciiTheme="majorBidi" w:eastAsia="Times New Roman" w:hAnsiTheme="majorBidi" w:cstheme="majorBidi"/>
          <w:sz w:val="32"/>
          <w:szCs w:val="32"/>
        </w:rPr>
        <w:t>)</w:t>
      </w:r>
    </w:p>
    <w:p w:rsidR="00AA6E18" w:rsidRPr="004704C9" w:rsidRDefault="00E23D1E">
      <w:pPr>
        <w:rPr>
          <w:rFonts w:asciiTheme="majorBidi" w:hAnsiTheme="majorBidi" w:cstheme="majorBidi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4704C9">
        <w:rPr>
          <w:rFonts w:asciiTheme="majorBidi" w:hAnsiTheme="majorBidi" w:cstheme="majorBidi"/>
          <w:sz w:val="32"/>
          <w:szCs w:val="32"/>
          <w:cs/>
        </w:rPr>
        <w:t>ส่งเสริมวินัยนักเรียน</w:t>
      </w:r>
    </w:p>
    <w:tbl>
      <w:tblPr>
        <w:tblW w:w="9534" w:type="dxa"/>
        <w:tblInd w:w="-106" w:type="dxa"/>
        <w:tblLook w:val="0000"/>
      </w:tblPr>
      <w:tblGrid>
        <w:gridCol w:w="1032"/>
        <w:gridCol w:w="3684"/>
        <w:gridCol w:w="1033"/>
        <w:gridCol w:w="1035"/>
        <w:gridCol w:w="1121"/>
        <w:gridCol w:w="1629"/>
      </w:tblGrid>
      <w:tr w:rsidR="00E23D1E" w:rsidRPr="004704C9" w:rsidTr="00E23D1E">
        <w:trPr>
          <w:trHeight w:val="461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1130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1130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4704C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4704C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4704C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E23D1E" w:rsidRPr="004704C9" w:rsidTr="00C20BA1">
        <w:trPr>
          <w:trHeight w:val="231"/>
        </w:trPr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3D1E" w:rsidRPr="004704C9" w:rsidRDefault="00E23D1E" w:rsidP="00C20BA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4704C9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23D1E" w:rsidRPr="004704C9" w:rsidRDefault="00E23D1E" w:rsidP="00E23D1E">
      <w:pPr>
        <w:rPr>
          <w:rFonts w:asciiTheme="majorBidi" w:hAnsiTheme="majorBidi" w:cstheme="majorBidi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4704C9">
        <w:rPr>
          <w:rFonts w:asciiTheme="majorBidi" w:hAnsiTheme="majorBidi" w:cstheme="majorBidi"/>
          <w:sz w:val="32"/>
          <w:szCs w:val="32"/>
          <w:cs/>
        </w:rPr>
        <w:t>ป้องกันแก้ไขปัญหายาเสพติด</w:t>
      </w:r>
    </w:p>
    <w:tbl>
      <w:tblPr>
        <w:tblW w:w="9534" w:type="dxa"/>
        <w:tblInd w:w="-106" w:type="dxa"/>
        <w:tblLook w:val="0000"/>
      </w:tblPr>
      <w:tblGrid>
        <w:gridCol w:w="1033"/>
        <w:gridCol w:w="3684"/>
        <w:gridCol w:w="1033"/>
        <w:gridCol w:w="1035"/>
        <w:gridCol w:w="1049"/>
        <w:gridCol w:w="1700"/>
      </w:tblGrid>
      <w:tr w:rsidR="00E23D1E" w:rsidRPr="004704C9" w:rsidTr="00E23D1E">
        <w:trPr>
          <w:trHeight w:val="46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5B6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3D1E" w:rsidRPr="004704C9" w:rsidTr="001130C0">
        <w:trPr>
          <w:trHeight w:val="23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D1E" w:rsidRPr="004704C9" w:rsidRDefault="001130C0" w:rsidP="001130C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D1E" w:rsidRPr="004704C9" w:rsidRDefault="00833AC0" w:rsidP="001130C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D1E" w:rsidRPr="004704C9" w:rsidRDefault="001130C0" w:rsidP="001130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23D1E" w:rsidRPr="004704C9" w:rsidRDefault="001130C0" w:rsidP="001130C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1130C0" w:rsidRDefault="005C612B" w:rsidP="005C612B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5C612B">
              <w:rPr>
                <w:rFonts w:asciiTheme="majorBidi" w:hAnsiTheme="majorBidi" w:cstheme="majorBidi" w:hint="cs"/>
                <w:color w:val="FF0000"/>
                <w:sz w:val="32"/>
                <w:szCs w:val="32"/>
                <w:cs/>
              </w:rPr>
              <w:t>งบอื่นๆ</w:t>
            </w:r>
          </w:p>
        </w:tc>
      </w:tr>
      <w:tr w:rsidR="00E23D1E" w:rsidRPr="004704C9" w:rsidTr="001130C0">
        <w:trPr>
          <w:trHeight w:val="231"/>
        </w:trPr>
        <w:tc>
          <w:tcPr>
            <w:tcW w:w="6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3D1E" w:rsidRPr="004704C9" w:rsidRDefault="001130C0" w:rsidP="001130C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:rsidR="00E23D1E" w:rsidRPr="004704C9" w:rsidRDefault="00E23D1E" w:rsidP="00E23D1E">
      <w:pPr>
        <w:rPr>
          <w:rFonts w:asciiTheme="majorBidi" w:hAnsiTheme="majorBidi" w:cstheme="majorBidi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4704C9">
        <w:rPr>
          <w:rFonts w:asciiTheme="majorBidi" w:hAnsiTheme="majorBidi" w:cstheme="majorBidi"/>
          <w:sz w:val="32"/>
          <w:szCs w:val="32"/>
          <w:cs/>
        </w:rPr>
        <w:t>ส่งเสริมความสามัคคีของหมู่คณะและแก้ไขปัญหาชู้สาว</w:t>
      </w:r>
    </w:p>
    <w:tbl>
      <w:tblPr>
        <w:tblW w:w="9534" w:type="dxa"/>
        <w:tblInd w:w="-106" w:type="dxa"/>
        <w:tblLook w:val="0000"/>
      </w:tblPr>
      <w:tblGrid>
        <w:gridCol w:w="1033"/>
        <w:gridCol w:w="3684"/>
        <w:gridCol w:w="1033"/>
        <w:gridCol w:w="1035"/>
        <w:gridCol w:w="1049"/>
        <w:gridCol w:w="1700"/>
      </w:tblGrid>
      <w:tr w:rsidR="00E23D1E" w:rsidRPr="004704C9" w:rsidTr="00E23D1E">
        <w:trPr>
          <w:trHeight w:val="461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3D1E" w:rsidRPr="004704C9" w:rsidTr="00E23D1E">
        <w:trPr>
          <w:trHeight w:val="231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1130C0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</w:tr>
      <w:tr w:rsidR="00E23D1E" w:rsidRPr="004704C9" w:rsidTr="00E23D1E">
        <w:trPr>
          <w:trHeight w:val="231"/>
        </w:trPr>
        <w:tc>
          <w:tcPr>
            <w:tcW w:w="6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1130C0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23D1E" w:rsidRPr="004704C9" w:rsidRDefault="00E23D1E" w:rsidP="00E23D1E">
      <w:pPr>
        <w:rPr>
          <w:rFonts w:asciiTheme="majorBidi" w:hAnsiTheme="majorBidi" w:cstheme="majorBidi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704C9">
        <w:rPr>
          <w:rFonts w:asciiTheme="majorBidi" w:hAnsiTheme="majorBidi" w:cstheme="majorBidi"/>
          <w:sz w:val="32"/>
          <w:szCs w:val="32"/>
          <w:cs/>
        </w:rPr>
        <w:t>ค่ายปรับเปลี่ยนพฤติกรรมนักเรียนกลุ่มเสี่ยง</w:t>
      </w:r>
    </w:p>
    <w:tbl>
      <w:tblPr>
        <w:tblW w:w="9534" w:type="dxa"/>
        <w:tblInd w:w="-106" w:type="dxa"/>
        <w:tblLook w:val="0000"/>
      </w:tblPr>
      <w:tblGrid>
        <w:gridCol w:w="1033"/>
        <w:gridCol w:w="3684"/>
        <w:gridCol w:w="1033"/>
        <w:gridCol w:w="1035"/>
        <w:gridCol w:w="1049"/>
        <w:gridCol w:w="1700"/>
      </w:tblGrid>
      <w:tr w:rsidR="00E23D1E" w:rsidRPr="004704C9" w:rsidTr="00E23D1E">
        <w:trPr>
          <w:trHeight w:val="461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5C612B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61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5C612B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61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5C612B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61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5C612B" w:rsidRDefault="00E23D1E" w:rsidP="005C61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61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5C612B" w:rsidRDefault="00E23D1E" w:rsidP="00C20BA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61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5C612B" w:rsidRDefault="00E23D1E" w:rsidP="005B66D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612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ค่าเหมาสถานที่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1,5</w:t>
            </w:r>
            <w:r w:rsidR="001130C0">
              <w:rPr>
                <w:rFonts w:asciiTheme="majorBidi" w:hAnsiTheme="majorBidi" w:cstheme="majorBidi" w:hint="cs"/>
                <w:sz w:val="32"/>
                <w:szCs w:val="32"/>
                <w:cs/>
              </w:rPr>
              <w:t>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1,5</w:t>
            </w:r>
            <w:r w:rsidR="001130C0">
              <w:rPr>
                <w:rFonts w:asciiTheme="majorBidi" w:hAnsiTheme="majorBidi" w:cstheme="majorBidi" w:hint="cs"/>
                <w:sz w:val="32"/>
                <w:szCs w:val="32"/>
                <w:cs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ค่าจ้างวิทยากร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1130C0"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1130C0">
              <w:rPr>
                <w:rFonts w:asciiTheme="majorBidi" w:hAnsiTheme="majorBidi" w:cstheme="majorBidi" w:hint="cs"/>
                <w:sz w:val="32"/>
                <w:szCs w:val="32"/>
                <w:cs/>
              </w:rPr>
              <w:t>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  <w:r w:rsidR="005B66D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ในการจัดกิจกรรม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5C612B">
              <w:rPr>
                <w:rFonts w:asciiTheme="majorBidi" w:hAnsiTheme="majorBidi" w:cstheme="majorBidi"/>
                <w:sz w:val="32"/>
                <w:szCs w:val="32"/>
              </w:rPr>
              <w:t>,02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5C612B">
              <w:rPr>
                <w:rFonts w:asciiTheme="majorBidi" w:hAnsiTheme="majorBidi" w:cstheme="majorBidi"/>
                <w:sz w:val="32"/>
                <w:szCs w:val="32"/>
              </w:rPr>
              <w:t>,02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0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ค่าอาหารนักเรียน </w:t>
            </w:r>
            <w:r w:rsidRPr="004704C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70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มื้อ มื้อละ </w:t>
            </w:r>
            <w:r w:rsidRPr="004704C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70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4704C9">
              <w:rPr>
                <w:rFonts w:asciiTheme="majorBidi" w:hAnsiTheme="majorBidi" w:cstheme="majorBidi"/>
                <w:sz w:val="26"/>
                <w:szCs w:val="26"/>
              </w:rPr>
              <w:t xml:space="preserve">80 </w:t>
            </w:r>
            <w:r w:rsidRPr="004704C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คน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 xml:space="preserve">80 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B66D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B66D9" w:rsidP="005B66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096919" w:rsidRDefault="00096919" w:rsidP="00DE71E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6919">
              <w:rPr>
                <w:rFonts w:asciiTheme="majorBidi" w:hAnsiTheme="majorBidi" w:cstheme="majorBidi" w:hint="cs"/>
                <w:color w:val="FF0000"/>
                <w:sz w:val="32"/>
                <w:szCs w:val="32"/>
                <w:cs/>
              </w:rPr>
              <w:t>ใช้งบผู้ปกครอง</w:t>
            </w: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D0C96" w:rsidP="00C20B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ค่าเบี้ยเลี้ยง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ครู 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09691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,480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rPr>
          <w:trHeight w:val="231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จ้างเหมารถ </w:t>
            </w:r>
            <w:r w:rsidRPr="00470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B66D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B66D9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23D1E" w:rsidRPr="004704C9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rPr>
          <w:trHeight w:val="231"/>
        </w:trPr>
        <w:tc>
          <w:tcPr>
            <w:tcW w:w="6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5C612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23D1E" w:rsidRPr="004704C9" w:rsidRDefault="00E23D1E" w:rsidP="00E23D1E">
      <w:pPr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704C9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กิจกรรมที่</w:t>
      </w:r>
      <w:r w:rsidRPr="004704C9">
        <w:rPr>
          <w:rFonts w:asciiTheme="majorBidi" w:hAnsiTheme="majorBidi" w:cstheme="majorBidi"/>
          <w:b/>
          <w:bCs/>
          <w:sz w:val="32"/>
          <w:szCs w:val="32"/>
        </w:rPr>
        <w:t xml:space="preserve"> 5 </w:t>
      </w:r>
      <w:r w:rsidRPr="004704C9">
        <w:rPr>
          <w:rFonts w:asciiTheme="majorBidi" w:hAnsiTheme="majorBidi" w:cstheme="majorBidi"/>
          <w:sz w:val="32"/>
          <w:szCs w:val="32"/>
          <w:cs/>
        </w:rPr>
        <w:t>งานวิทยุสื่อสาร</w:t>
      </w:r>
    </w:p>
    <w:tbl>
      <w:tblPr>
        <w:tblW w:w="9570" w:type="dxa"/>
        <w:tblInd w:w="-106" w:type="dxa"/>
        <w:tblLook w:val="0000"/>
      </w:tblPr>
      <w:tblGrid>
        <w:gridCol w:w="1036"/>
        <w:gridCol w:w="3698"/>
        <w:gridCol w:w="1037"/>
        <w:gridCol w:w="1039"/>
        <w:gridCol w:w="1053"/>
        <w:gridCol w:w="1707"/>
      </w:tblGrid>
      <w:tr w:rsidR="00E23D1E" w:rsidRPr="004704C9" w:rsidTr="00C20BA1">
        <w:trPr>
          <w:trHeight w:val="930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D1E" w:rsidRPr="004704C9" w:rsidRDefault="00E23D1E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3D1E" w:rsidRPr="004704C9" w:rsidTr="00C20BA1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B51E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5C61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งบซ่อมแซมวิทยุสื่อสาร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 หน่วย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5C612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C20BA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10,000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E23D1E" w:rsidP="00C20BA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3D1E" w:rsidRPr="004704C9" w:rsidTr="00C20BA1">
        <w:trPr>
          <w:gridAfter w:val="1"/>
          <w:wAfter w:w="1707" w:type="dxa"/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D1E" w:rsidRPr="004704C9" w:rsidRDefault="00E23D1E" w:rsidP="00C20BA1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3D1E" w:rsidRPr="004704C9" w:rsidRDefault="005C612B" w:rsidP="00C20BA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:rsidR="00731ADF" w:rsidRDefault="00731ADF" w:rsidP="00B51EFA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</w:p>
    <w:p w:rsidR="00731ADF" w:rsidRDefault="00731ADF" w:rsidP="00B51EFA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</w:p>
    <w:p w:rsidR="00731ADF" w:rsidRDefault="00731ADF" w:rsidP="00B51EFA">
      <w:pPr>
        <w:spacing w:after="0"/>
        <w:ind w:firstLine="720"/>
        <w:rPr>
          <w:rFonts w:asciiTheme="majorBidi" w:hAnsiTheme="majorBidi" w:cstheme="majorBidi"/>
          <w:sz w:val="32"/>
          <w:szCs w:val="32"/>
        </w:rPr>
      </w:pPr>
    </w:p>
    <w:p w:rsidR="00E23D1E" w:rsidRPr="004704C9" w:rsidRDefault="00E23D1E" w:rsidP="00B51EFA">
      <w:pPr>
        <w:spacing w:after="0"/>
        <w:ind w:firstLine="720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4704C9">
        <w:rPr>
          <w:rFonts w:asciiTheme="majorBidi" w:hAnsiTheme="majorBidi" w:cstheme="majorBidi"/>
          <w:sz w:val="32"/>
          <w:szCs w:val="32"/>
        </w:rPr>
        <w:lastRenderedPageBreak/>
        <w:t>5</w:t>
      </w:r>
      <w:r w:rsidRPr="004704C9">
        <w:rPr>
          <w:rFonts w:asciiTheme="majorBidi" w:hAnsiTheme="majorBidi" w:cstheme="majorBidi"/>
          <w:sz w:val="32"/>
          <w:szCs w:val="32"/>
          <w:cs/>
        </w:rPr>
        <w:t>.3  ระยะเวลาตามไตรมาสทุกกิจกรรมดำเนินการทุกไตรมาส</w:t>
      </w:r>
      <w:proofErr w:type="gramEnd"/>
    </w:p>
    <w:p w:rsidR="00E23D1E" w:rsidRPr="004704C9" w:rsidRDefault="00E23D1E" w:rsidP="00E23D1E">
      <w:pPr>
        <w:spacing w:after="0"/>
        <w:ind w:left="1440" w:firstLine="72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-  ไตรมาสที่ 1  ตุลาคม  -  ธันวาคม</w:t>
      </w:r>
    </w:p>
    <w:p w:rsidR="00E23D1E" w:rsidRPr="004704C9" w:rsidRDefault="00E23D1E" w:rsidP="00E23D1E">
      <w:pPr>
        <w:spacing w:after="0"/>
        <w:ind w:left="1440" w:firstLine="72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</w:rPr>
        <w:t xml:space="preserve">-  </w:t>
      </w:r>
      <w:r w:rsidRPr="004704C9">
        <w:rPr>
          <w:rFonts w:asciiTheme="majorBidi" w:hAnsiTheme="majorBidi" w:cstheme="majorBidi"/>
          <w:sz w:val="32"/>
          <w:szCs w:val="32"/>
          <w:cs/>
        </w:rPr>
        <w:t xml:space="preserve">ไตรมาสที่ </w:t>
      </w:r>
      <w:proofErr w:type="gramStart"/>
      <w:r w:rsidRPr="004704C9">
        <w:rPr>
          <w:rFonts w:asciiTheme="majorBidi" w:hAnsiTheme="majorBidi" w:cstheme="majorBidi"/>
          <w:sz w:val="32"/>
          <w:szCs w:val="32"/>
          <w:cs/>
        </w:rPr>
        <w:t>2  มกราคม</w:t>
      </w:r>
      <w:proofErr w:type="gramEnd"/>
      <w:r w:rsidRPr="004704C9">
        <w:rPr>
          <w:rFonts w:asciiTheme="majorBidi" w:hAnsiTheme="majorBidi" w:cstheme="majorBidi"/>
          <w:sz w:val="32"/>
          <w:szCs w:val="32"/>
          <w:cs/>
        </w:rPr>
        <w:t xml:space="preserve">  -  มีนาคม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ab/>
        <w:t xml:space="preserve">-  ไตรมาสที่ 3  เมษายน </w:t>
      </w:r>
      <w:r w:rsidRPr="004704C9">
        <w:rPr>
          <w:rFonts w:asciiTheme="majorBidi" w:hAnsiTheme="majorBidi" w:cstheme="majorBidi"/>
          <w:sz w:val="32"/>
          <w:szCs w:val="32"/>
        </w:rPr>
        <w:t>–</w:t>
      </w:r>
      <w:r w:rsidRPr="004704C9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</w:p>
    <w:p w:rsidR="00B51EFA" w:rsidRDefault="00E23D1E" w:rsidP="00DE71E3">
      <w:pPr>
        <w:spacing w:after="0"/>
        <w:ind w:left="1440" w:firstLine="72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>-  ไตรมาสที่ 4  กรกฎาคม – กันยายน</w:t>
      </w:r>
      <w:r w:rsidRPr="004704C9">
        <w:rPr>
          <w:rFonts w:asciiTheme="majorBidi" w:hAnsiTheme="majorBidi" w:cstheme="majorBidi"/>
          <w:sz w:val="32"/>
          <w:szCs w:val="32"/>
          <w:cs/>
        </w:rPr>
        <w:tab/>
      </w:r>
    </w:p>
    <w:p w:rsidR="00DE71E3" w:rsidRPr="004704C9" w:rsidRDefault="00DE71E3" w:rsidP="00DE71E3">
      <w:pPr>
        <w:spacing w:after="0"/>
        <w:ind w:left="1440" w:firstLine="720"/>
        <w:rPr>
          <w:rFonts w:asciiTheme="majorBidi" w:hAnsiTheme="majorBidi" w:cstheme="majorBidi"/>
          <w:sz w:val="32"/>
          <w:szCs w:val="32"/>
        </w:rPr>
      </w:pPr>
    </w:p>
    <w:p w:rsidR="00E23D1E" w:rsidRPr="004704C9" w:rsidRDefault="00E23D1E" w:rsidP="00E23D1E">
      <w:pPr>
        <w:spacing w:after="0" w:line="240" w:lineRule="auto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6.  </w:t>
      </w:r>
      <w:r w:rsidRPr="004704C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2160"/>
        <w:gridCol w:w="2160"/>
      </w:tblGrid>
      <w:tr w:rsidR="00E23D1E" w:rsidRPr="004704C9" w:rsidTr="00C20BA1">
        <w:tc>
          <w:tcPr>
            <w:tcW w:w="4860" w:type="dxa"/>
          </w:tcPr>
          <w:p w:rsidR="00E23D1E" w:rsidRPr="004704C9" w:rsidRDefault="00E23D1E" w:rsidP="00C20BA1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</w:tcPr>
          <w:p w:rsidR="00E23D1E" w:rsidRPr="004704C9" w:rsidRDefault="00E23D1E" w:rsidP="00C20BA1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4704C9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4704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60" w:type="dxa"/>
          </w:tcPr>
          <w:p w:rsidR="00E23D1E" w:rsidRPr="004704C9" w:rsidRDefault="00E23D1E" w:rsidP="00C20BA1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23D1E" w:rsidRPr="004704C9" w:rsidTr="00C20BA1">
        <w:trPr>
          <w:trHeight w:val="1152"/>
        </w:trPr>
        <w:tc>
          <w:tcPr>
            <w:tcW w:w="4860" w:type="dxa"/>
          </w:tcPr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1.ป้องกันมิให้นักเรียนของโรงเรียนมีพฤติกรรมเบี่ยงเบนไปจากมาตรฐานสังคม</w:t>
            </w:r>
          </w:p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</w:p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3. ส่งเสริมให้นักเรียนประพฤติปฏิบัติตามกติกาของสังคม</w:t>
            </w:r>
          </w:p>
        </w:tc>
        <w:tc>
          <w:tcPr>
            <w:tcW w:w="2160" w:type="dxa"/>
          </w:tcPr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60" w:type="dxa"/>
          </w:tcPr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</w:tc>
      </w:tr>
      <w:tr w:rsidR="00E23D1E" w:rsidRPr="004704C9" w:rsidTr="00C20BA1">
        <w:trPr>
          <w:trHeight w:val="1305"/>
        </w:trPr>
        <w:tc>
          <w:tcPr>
            <w:tcW w:w="4860" w:type="dxa"/>
          </w:tcPr>
          <w:p w:rsidR="00E23D1E" w:rsidRPr="004704C9" w:rsidRDefault="00E23D1E" w:rsidP="00C20BA1">
            <w:pPr>
              <w:pStyle w:val="a4"/>
              <w:spacing w:after="0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4704C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1.นักเรียนร้อยละ </w:t>
            </w:r>
            <w:r w:rsidRPr="004704C9">
              <w:rPr>
                <w:rFonts w:asciiTheme="majorBidi" w:hAnsiTheme="majorBidi" w:cstheme="majorBidi"/>
                <w:sz w:val="32"/>
                <w:szCs w:val="32"/>
              </w:rPr>
              <w:t xml:space="preserve">80  </w:t>
            </w: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ของโรงเรียนไม่มีพฤติกรรมเบี่ยงเบนไปจากมาตรฐานสังคม</w:t>
            </w:r>
          </w:p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แก้ไขพฤติกรรมที่ไม่พึงประสงค์ของนักเรียนได้ร้อยละ </w:t>
            </w:r>
            <w:r w:rsidRPr="004704C9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นักเรียนประพฤติปฏิบัติตามกติกาของสังคมร้อยละ  </w:t>
            </w:r>
            <w:r w:rsidRPr="004704C9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2160" w:type="dxa"/>
          </w:tcPr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สอบถาม</w:t>
            </w:r>
          </w:p>
        </w:tc>
        <w:tc>
          <w:tcPr>
            <w:tcW w:w="2160" w:type="dxa"/>
          </w:tcPr>
          <w:p w:rsidR="00E23D1E" w:rsidRPr="004704C9" w:rsidRDefault="00E23D1E" w:rsidP="00C20BA1">
            <w:pPr>
              <w:spacing w:after="0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23D1E" w:rsidRPr="004704C9" w:rsidRDefault="00E23D1E" w:rsidP="00C20BA1">
            <w:pPr>
              <w:spacing w:after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04C9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</w:p>
        </w:tc>
      </w:tr>
    </w:tbl>
    <w:p w:rsidR="00E23D1E" w:rsidRPr="004704C9" w:rsidRDefault="00E23D1E" w:rsidP="00E23D1E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:rsidR="00E23D1E" w:rsidRPr="004704C9" w:rsidRDefault="00E23D1E" w:rsidP="00E23D1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7. </w:t>
      </w:r>
      <w:r w:rsidRPr="004704C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704C9">
        <w:rPr>
          <w:rFonts w:asciiTheme="majorBidi" w:hAnsiTheme="majorBidi" w:cstheme="majorBidi"/>
          <w:sz w:val="32"/>
          <w:szCs w:val="32"/>
          <w:cs/>
        </w:rPr>
        <w:t>1. นักเรียนของโรงเรียนไม่มีพฤติกรรมเบี่ยงเบนไปจากมาตรฐานสังคม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  <w:cs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  <w:t>2. แก้ไขพฤติกรรมที่ไม่พึงประสงค์ของนักเรียนได้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ab/>
        <w:t>3. นักเรียนประพฤติปฏิบัติตามกติกาของสังคม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</w:p>
    <w:p w:rsidR="00E23D1E" w:rsidRPr="004704C9" w:rsidRDefault="00E23D1E" w:rsidP="00E23D1E">
      <w:pPr>
        <w:tabs>
          <w:tab w:val="left" w:pos="420"/>
          <w:tab w:val="left" w:pos="1260"/>
        </w:tabs>
        <w:spacing w:after="0"/>
        <w:ind w:left="360"/>
        <w:rPr>
          <w:rFonts w:asciiTheme="majorBidi" w:hAnsiTheme="majorBidi" w:cstheme="majorBidi"/>
          <w:sz w:val="32"/>
          <w:szCs w:val="32"/>
        </w:rPr>
      </w:pPr>
    </w:p>
    <w:p w:rsidR="00B51EFA" w:rsidRPr="004704C9" w:rsidRDefault="00B51EFA" w:rsidP="00E23D1E">
      <w:pPr>
        <w:tabs>
          <w:tab w:val="left" w:pos="420"/>
          <w:tab w:val="left" w:pos="1260"/>
        </w:tabs>
        <w:spacing w:after="0"/>
        <w:ind w:left="360"/>
        <w:rPr>
          <w:rFonts w:asciiTheme="majorBidi" w:hAnsiTheme="majorBidi" w:cstheme="majorBidi"/>
          <w:sz w:val="32"/>
          <w:szCs w:val="32"/>
        </w:rPr>
      </w:pPr>
    </w:p>
    <w:p w:rsidR="00B51EFA" w:rsidRPr="004704C9" w:rsidRDefault="00B51EFA" w:rsidP="00E23D1E">
      <w:pPr>
        <w:tabs>
          <w:tab w:val="left" w:pos="420"/>
          <w:tab w:val="left" w:pos="1260"/>
        </w:tabs>
        <w:spacing w:after="0"/>
        <w:ind w:left="360"/>
        <w:rPr>
          <w:rFonts w:asciiTheme="majorBidi" w:hAnsiTheme="majorBidi" w:cstheme="majorBidi"/>
          <w:sz w:val="32"/>
          <w:szCs w:val="32"/>
        </w:rPr>
      </w:pPr>
    </w:p>
    <w:p w:rsidR="004C2AB9" w:rsidRDefault="004C2AB9" w:rsidP="00731ADF">
      <w:pPr>
        <w:spacing w:after="0" w:line="240" w:lineRule="auto"/>
        <w:ind w:left="3600"/>
        <w:rPr>
          <w:rFonts w:asciiTheme="majorBidi" w:hAnsiTheme="majorBidi" w:cstheme="majorBidi" w:hint="cs"/>
          <w:sz w:val="32"/>
          <w:szCs w:val="32"/>
        </w:rPr>
      </w:pPr>
    </w:p>
    <w:p w:rsidR="00E23D1E" w:rsidRPr="004704C9" w:rsidRDefault="00E23D1E" w:rsidP="00F038E3">
      <w:pPr>
        <w:spacing w:after="0" w:line="240" w:lineRule="auto"/>
        <w:ind w:left="4111" w:hanging="992"/>
        <w:rPr>
          <w:rFonts w:asciiTheme="majorBidi" w:eastAsia="Times New Roman" w:hAnsiTheme="majorBidi" w:cstheme="majorBidi"/>
          <w:sz w:val="32"/>
          <w:szCs w:val="32"/>
        </w:rPr>
      </w:pPr>
      <w:r w:rsidRPr="004704C9">
        <w:rPr>
          <w:rFonts w:asciiTheme="majorBidi" w:hAnsiTheme="majorBidi" w:cstheme="majorBidi"/>
          <w:sz w:val="32"/>
          <w:szCs w:val="32"/>
          <w:cs/>
        </w:rPr>
        <w:t xml:space="preserve">(ลงชื่อ)                              </w:t>
      </w:r>
      <w:r w:rsidRPr="004704C9">
        <w:rPr>
          <w:rFonts w:asciiTheme="majorBidi" w:hAnsiTheme="majorBidi" w:cstheme="majorBidi"/>
          <w:sz w:val="32"/>
          <w:szCs w:val="32"/>
          <w:cs/>
        </w:rPr>
        <w:tab/>
      </w:r>
      <w:r w:rsidR="004C2AB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4704C9">
        <w:rPr>
          <w:rFonts w:asciiTheme="majorBidi" w:hAnsiTheme="majorBidi" w:cstheme="majorBidi"/>
          <w:sz w:val="32"/>
          <w:szCs w:val="32"/>
          <w:cs/>
        </w:rPr>
        <w:t>ผู้เสนอโครงการ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038E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</w:t>
      </w: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 xml:space="preserve">(นายบุญฤทธิ์   </w:t>
      </w:r>
      <w:proofErr w:type="spellStart"/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>อยู่คร</w:t>
      </w:r>
      <w:proofErr w:type="spellEnd"/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F038E3" w:rsidRDefault="00E23D1E" w:rsidP="00F038E3">
      <w:pPr>
        <w:spacing w:after="0" w:line="360" w:lineRule="auto"/>
        <w:rPr>
          <w:rFonts w:asciiTheme="majorBidi" w:eastAsia="Times New Roman" w:hAnsiTheme="majorBidi" w:cstheme="majorBidi" w:hint="cs"/>
          <w:sz w:val="40"/>
          <w:szCs w:val="40"/>
        </w:rPr>
      </w:pPr>
      <w:r w:rsidRPr="004704C9">
        <w:rPr>
          <w:rFonts w:asciiTheme="majorBidi" w:eastAsia="Times New Roman" w:hAnsiTheme="majorBidi" w:cstheme="majorBidi"/>
          <w:sz w:val="32"/>
          <w:szCs w:val="32"/>
        </w:rPr>
        <w:tab/>
      </w:r>
      <w:r w:rsidRPr="004704C9">
        <w:rPr>
          <w:rFonts w:asciiTheme="majorBidi" w:eastAsia="Times New Roman" w:hAnsiTheme="majorBidi" w:cstheme="majorBidi"/>
          <w:sz w:val="32"/>
          <w:szCs w:val="32"/>
        </w:rPr>
        <w:tab/>
      </w:r>
      <w:r w:rsidRPr="004704C9">
        <w:rPr>
          <w:rFonts w:asciiTheme="majorBidi" w:eastAsia="Times New Roman" w:hAnsiTheme="majorBidi" w:cstheme="majorBidi"/>
          <w:sz w:val="32"/>
          <w:szCs w:val="32"/>
        </w:rPr>
        <w:tab/>
      </w:r>
    </w:p>
    <w:p w:rsidR="00E23D1E" w:rsidRPr="00F038E3" w:rsidRDefault="00F038E3" w:rsidP="00F038E3">
      <w:pPr>
        <w:spacing w:after="0" w:line="360" w:lineRule="auto"/>
        <w:rPr>
          <w:rFonts w:asciiTheme="majorBidi" w:eastAsia="Times New Roman" w:hAnsiTheme="majorBidi" w:cstheme="majorBidi"/>
          <w:sz w:val="40"/>
          <w:szCs w:val="40"/>
        </w:rPr>
      </w:pPr>
      <w:r>
        <w:rPr>
          <w:rFonts w:asciiTheme="majorBidi" w:eastAsia="Times New Roman" w:hAnsiTheme="majorBidi" w:cstheme="majorBidi" w:hint="cs"/>
          <w:sz w:val="40"/>
          <w:szCs w:val="40"/>
          <w:cs/>
        </w:rPr>
        <w:t xml:space="preserve">                                                </w:t>
      </w:r>
      <w:r>
        <w:rPr>
          <w:rFonts w:asciiTheme="majorBidi" w:eastAsia="Times New Roman" w:hAnsiTheme="majorBidi" w:cstheme="majorBidi"/>
          <w:sz w:val="32"/>
          <w:szCs w:val="32"/>
          <w:cs/>
        </w:rPr>
        <w:t>(ลงชื่อ)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>ผู้เห็นชอบโครงการ</w:t>
      </w:r>
    </w:p>
    <w:p w:rsidR="00E23D1E" w:rsidRPr="004704C9" w:rsidRDefault="00731ADF" w:rsidP="00E23D1E">
      <w:pPr>
        <w:spacing w:after="0" w:line="240" w:lineRule="auto"/>
        <w:ind w:left="2880" w:hanging="645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038E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E23D1E" w:rsidRPr="004704C9">
        <w:rPr>
          <w:rFonts w:asciiTheme="majorBidi" w:hAnsiTheme="majorBidi" w:cstheme="majorBidi"/>
          <w:sz w:val="32"/>
          <w:szCs w:val="32"/>
          <w:cs/>
        </w:rPr>
        <w:t>(นายฉลวย   ลิ้นจี่)</w:t>
      </w:r>
    </w:p>
    <w:p w:rsidR="00E23D1E" w:rsidRPr="004704C9" w:rsidRDefault="00731ADF" w:rsidP="00E23D1E">
      <w:pPr>
        <w:spacing w:after="0" w:line="240" w:lineRule="atLeast"/>
        <w:ind w:left="360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038E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</w:t>
      </w:r>
      <w:r w:rsidR="00E23D1E" w:rsidRPr="004704C9">
        <w:rPr>
          <w:rFonts w:asciiTheme="majorBidi" w:hAnsiTheme="majorBidi" w:cstheme="majorBidi"/>
          <w:sz w:val="32"/>
          <w:szCs w:val="32"/>
          <w:cs/>
        </w:rPr>
        <w:t>หัวหน้าฝ่ายส่งเสริม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>พฤติกรรมนักเรียน</w:t>
      </w:r>
    </w:p>
    <w:p w:rsidR="00E23D1E" w:rsidRPr="00731ADF" w:rsidRDefault="00E23D1E" w:rsidP="00E23D1E">
      <w:pPr>
        <w:spacing w:after="0" w:line="360" w:lineRule="auto"/>
        <w:ind w:left="360"/>
        <w:rPr>
          <w:rFonts w:asciiTheme="majorBidi" w:eastAsia="Times New Roman" w:hAnsiTheme="majorBidi" w:cstheme="majorBidi"/>
          <w:sz w:val="40"/>
          <w:szCs w:val="40"/>
        </w:rPr>
      </w:pPr>
    </w:p>
    <w:p w:rsidR="00E23D1E" w:rsidRPr="004704C9" w:rsidRDefault="00F038E3" w:rsidP="00E23D1E">
      <w:pPr>
        <w:spacing w:after="0" w:line="240" w:lineRule="atLeast"/>
        <w:ind w:left="357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>(ลงชื่อ)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  <w:t>ผู้เห็นชอบโครงการ</w:t>
      </w:r>
    </w:p>
    <w:p w:rsidR="00E23D1E" w:rsidRPr="004704C9" w:rsidRDefault="00731ADF" w:rsidP="00E23D1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038E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>(</w:t>
      </w:r>
      <w:r w:rsidR="00E23D1E" w:rsidRPr="004704C9">
        <w:rPr>
          <w:rFonts w:asciiTheme="majorBidi" w:hAnsiTheme="majorBidi" w:cstheme="majorBidi"/>
          <w:sz w:val="32"/>
          <w:szCs w:val="32"/>
          <w:cs/>
        </w:rPr>
        <w:t>นายกมลพรรณ  จ้อยสูงเนิน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:rsidR="00E23D1E" w:rsidRPr="004704C9" w:rsidRDefault="00731ADF" w:rsidP="00E23D1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038E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</w:t>
      </w:r>
      <w:r w:rsidR="00E23D1E" w:rsidRPr="004704C9">
        <w:rPr>
          <w:rFonts w:asciiTheme="majorBidi" w:eastAsia="Times New Roman" w:hAnsiTheme="majorBidi" w:cstheme="majorBidi"/>
          <w:sz w:val="32"/>
          <w:szCs w:val="32"/>
          <w:cs/>
        </w:rPr>
        <w:t>รองผู้อำนวยการฝ่าย</w:t>
      </w:r>
      <w:r w:rsidR="00E23D1E" w:rsidRPr="004704C9">
        <w:rPr>
          <w:rFonts w:asciiTheme="majorBidi" w:hAnsiTheme="majorBidi" w:cstheme="majorBidi"/>
          <w:sz w:val="32"/>
          <w:szCs w:val="32"/>
          <w:cs/>
        </w:rPr>
        <w:t>ส่งเสริมพฤติกรรมนักเรียน</w:t>
      </w:r>
    </w:p>
    <w:p w:rsidR="00E23D1E" w:rsidRPr="004704C9" w:rsidRDefault="00E23D1E" w:rsidP="00E23D1E">
      <w:pPr>
        <w:spacing w:after="0" w:line="240" w:lineRule="auto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F038E3" w:rsidRDefault="00F038E3" w:rsidP="00731ADF">
      <w:pPr>
        <w:spacing w:after="0" w:line="240" w:lineRule="auto"/>
        <w:ind w:left="2880" w:firstLine="720"/>
        <w:rPr>
          <w:rFonts w:asciiTheme="majorBidi" w:eastAsia="Times New Roman" w:hAnsiTheme="majorBidi" w:cstheme="majorBidi" w:hint="cs"/>
          <w:sz w:val="20"/>
          <w:szCs w:val="20"/>
        </w:rPr>
      </w:pPr>
      <w:bookmarkStart w:id="0" w:name="_GoBack"/>
      <w:bookmarkEnd w:id="0"/>
    </w:p>
    <w:p w:rsidR="00F038E3" w:rsidRDefault="00F038E3" w:rsidP="00F038E3">
      <w:pPr>
        <w:spacing w:after="0" w:line="240" w:lineRule="auto"/>
        <w:ind w:left="2880" w:firstLine="239"/>
        <w:rPr>
          <w:rFonts w:asciiTheme="majorBidi" w:eastAsia="Times New Roman" w:hAnsiTheme="majorBidi" w:cstheme="majorBidi" w:hint="cs"/>
          <w:sz w:val="20"/>
          <w:szCs w:val="20"/>
        </w:rPr>
      </w:pP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 </w:t>
      </w:r>
    </w:p>
    <w:p w:rsidR="00E23D1E" w:rsidRPr="004704C9" w:rsidRDefault="00E23D1E" w:rsidP="00F038E3">
      <w:pPr>
        <w:spacing w:after="0" w:line="240" w:lineRule="auto"/>
        <w:ind w:left="2880" w:firstLine="239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(ลงชื่อ)</w:t>
      </w: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ผู้อนุมัติโครงการ</w:t>
      </w:r>
    </w:p>
    <w:p w:rsidR="00E23D1E" w:rsidRPr="004704C9" w:rsidRDefault="00E23D1E" w:rsidP="00E23D1E">
      <w:pPr>
        <w:spacing w:after="0"/>
        <w:rPr>
          <w:rFonts w:asciiTheme="majorBidi" w:hAnsiTheme="majorBidi" w:cstheme="majorBidi"/>
          <w:sz w:val="32"/>
          <w:szCs w:val="32"/>
        </w:rPr>
      </w:pP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704C9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="00731ADF">
        <w:rPr>
          <w:rFonts w:asciiTheme="majorBidi" w:hAnsiTheme="majorBidi" w:cstheme="majorBidi"/>
          <w:sz w:val="32"/>
          <w:szCs w:val="32"/>
        </w:rPr>
        <w:tab/>
      </w:r>
      <w:r w:rsidR="00731ADF">
        <w:rPr>
          <w:rFonts w:asciiTheme="majorBidi" w:hAnsiTheme="majorBidi" w:cstheme="majorBidi"/>
          <w:sz w:val="32"/>
          <w:szCs w:val="32"/>
        </w:rPr>
        <w:tab/>
      </w:r>
      <w:r w:rsidR="00F038E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704C9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4704C9">
        <w:rPr>
          <w:rFonts w:asciiTheme="majorBidi" w:hAnsiTheme="majorBidi" w:cstheme="majorBidi"/>
          <w:sz w:val="32"/>
          <w:szCs w:val="32"/>
          <w:cs/>
        </w:rPr>
        <w:t>นายมนตรี  คงเจริญ</w:t>
      </w:r>
      <w:proofErr w:type="gramEnd"/>
      <w:r w:rsidRPr="004704C9">
        <w:rPr>
          <w:rFonts w:asciiTheme="majorBidi" w:hAnsiTheme="majorBidi" w:cstheme="majorBidi"/>
          <w:sz w:val="32"/>
          <w:szCs w:val="32"/>
        </w:rPr>
        <w:t>)</w:t>
      </w:r>
    </w:p>
    <w:p w:rsidR="00E23D1E" w:rsidRPr="004704C9" w:rsidRDefault="00E23D1E" w:rsidP="00E23D1E">
      <w:pPr>
        <w:spacing w:after="0"/>
        <w:rPr>
          <w:rFonts w:asciiTheme="majorBidi" w:eastAsia="Times New Roman" w:hAnsiTheme="majorBidi" w:cstheme="majorBidi"/>
          <w:color w:val="0033CC"/>
          <w:sz w:val="32"/>
          <w:szCs w:val="32"/>
          <w:cs/>
        </w:rPr>
      </w:pPr>
      <w:r w:rsidRPr="004704C9">
        <w:rPr>
          <w:rFonts w:asciiTheme="majorBidi" w:hAnsiTheme="majorBidi" w:cstheme="majorBidi"/>
          <w:sz w:val="32"/>
          <w:szCs w:val="32"/>
        </w:rPr>
        <w:tab/>
      </w:r>
      <w:r w:rsidRPr="004704C9">
        <w:rPr>
          <w:rFonts w:asciiTheme="majorBidi" w:hAnsiTheme="majorBidi" w:cstheme="majorBidi"/>
          <w:sz w:val="32"/>
          <w:szCs w:val="32"/>
        </w:rPr>
        <w:tab/>
      </w:r>
      <w:r w:rsidRPr="004704C9">
        <w:rPr>
          <w:rFonts w:asciiTheme="majorBidi" w:hAnsiTheme="majorBidi" w:cstheme="majorBidi"/>
          <w:sz w:val="32"/>
          <w:szCs w:val="32"/>
        </w:rPr>
        <w:tab/>
      </w:r>
      <w:r w:rsidR="00731ADF">
        <w:rPr>
          <w:rFonts w:asciiTheme="majorBidi" w:hAnsiTheme="majorBidi" w:cstheme="majorBidi"/>
          <w:sz w:val="32"/>
          <w:szCs w:val="32"/>
        </w:rPr>
        <w:tab/>
      </w:r>
      <w:r w:rsidR="00F038E3">
        <w:rPr>
          <w:rFonts w:asciiTheme="majorBidi" w:hAnsiTheme="majorBidi" w:cstheme="majorBidi"/>
          <w:sz w:val="32"/>
          <w:szCs w:val="32"/>
        </w:rPr>
        <w:t xml:space="preserve">        </w:t>
      </w:r>
      <w:r w:rsidRPr="004704C9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</w:t>
      </w:r>
      <w:proofErr w:type="spellStart"/>
      <w:r w:rsidRPr="004704C9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4704C9">
        <w:rPr>
          <w:rFonts w:asciiTheme="majorBidi" w:hAnsiTheme="majorBidi" w:cstheme="majorBidi"/>
          <w:sz w:val="32"/>
          <w:szCs w:val="32"/>
          <w:cs/>
        </w:rPr>
        <w:t>ถัมภ์</w:t>
      </w:r>
    </w:p>
    <w:p w:rsidR="00E23D1E" w:rsidRPr="004704C9" w:rsidRDefault="00E23D1E" w:rsidP="00E23D1E">
      <w:pPr>
        <w:rPr>
          <w:rFonts w:asciiTheme="majorBidi" w:hAnsiTheme="majorBidi" w:cstheme="majorBidi"/>
          <w:cs/>
        </w:rPr>
      </w:pPr>
    </w:p>
    <w:sectPr w:rsidR="00E23D1E" w:rsidRPr="004704C9" w:rsidSect="00E23D1E">
      <w:pgSz w:w="11906" w:h="16838"/>
      <w:pgMar w:top="851" w:right="731" w:bottom="992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24439"/>
    <w:multiLevelType w:val="multilevel"/>
    <w:tmpl w:val="FF90E86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23D1E"/>
    <w:rsid w:val="00096919"/>
    <w:rsid w:val="001130C0"/>
    <w:rsid w:val="001E062F"/>
    <w:rsid w:val="00285558"/>
    <w:rsid w:val="004704C9"/>
    <w:rsid w:val="004C2AB9"/>
    <w:rsid w:val="005B66D9"/>
    <w:rsid w:val="005C612B"/>
    <w:rsid w:val="00731ADF"/>
    <w:rsid w:val="00833AC0"/>
    <w:rsid w:val="008900C1"/>
    <w:rsid w:val="008F577A"/>
    <w:rsid w:val="00A84B1C"/>
    <w:rsid w:val="00B51EFA"/>
    <w:rsid w:val="00DE71E3"/>
    <w:rsid w:val="00E23D1E"/>
    <w:rsid w:val="00ED0C96"/>
    <w:rsid w:val="00F0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1E"/>
    <w:rPr>
      <w:rFonts w:ascii="Calibri" w:eastAsia="Calibri" w:hAnsi="Calibri" w:cs="Angsana New"/>
    </w:rPr>
  </w:style>
  <w:style w:type="paragraph" w:styleId="7">
    <w:name w:val="heading 7"/>
    <w:basedOn w:val="a"/>
    <w:next w:val="a"/>
    <w:link w:val="70"/>
    <w:qFormat/>
    <w:rsid w:val="00E23D1E"/>
    <w:pPr>
      <w:keepNext/>
      <w:spacing w:after="0" w:line="240" w:lineRule="auto"/>
      <w:jc w:val="center"/>
      <w:outlineLvl w:val="6"/>
    </w:pPr>
    <w:rPr>
      <w:rFonts w:ascii="AngsanaUPC" w:eastAsia="Times New Roman" w:hAnsi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E23D1E"/>
    <w:rPr>
      <w:rFonts w:ascii="AngsanaUPC" w:eastAsia="Times New Roman" w:hAnsi="AngsanaUPC" w:cs="Angsana New"/>
      <w:b/>
      <w:bCs/>
      <w:sz w:val="40"/>
      <w:szCs w:val="40"/>
    </w:rPr>
  </w:style>
  <w:style w:type="paragraph" w:customStyle="1" w:styleId="a3">
    <w:name w:val="a"/>
    <w:basedOn w:val="a"/>
    <w:uiPriority w:val="99"/>
    <w:rsid w:val="00E23D1E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styleId="a4">
    <w:name w:val="Body Text Indent"/>
    <w:basedOn w:val="a"/>
    <w:link w:val="a5"/>
    <w:uiPriority w:val="99"/>
    <w:unhideWhenUsed/>
    <w:rsid w:val="00E23D1E"/>
    <w:pPr>
      <w:spacing w:after="120"/>
      <w:ind w:left="360"/>
    </w:pPr>
  </w:style>
  <w:style w:type="character" w:customStyle="1" w:styleId="a5">
    <w:name w:val="การเยื้องเนื้อความ อักขระ"/>
    <w:basedOn w:val="a0"/>
    <w:link w:val="a4"/>
    <w:uiPriority w:val="99"/>
    <w:rsid w:val="00E23D1E"/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1E"/>
    <w:rPr>
      <w:rFonts w:ascii="Calibri" w:eastAsia="Calibri" w:hAnsi="Calibri" w:cs="Angsana New"/>
    </w:rPr>
  </w:style>
  <w:style w:type="paragraph" w:styleId="7">
    <w:name w:val="heading 7"/>
    <w:basedOn w:val="a"/>
    <w:next w:val="a"/>
    <w:link w:val="70"/>
    <w:qFormat/>
    <w:rsid w:val="00E23D1E"/>
    <w:pPr>
      <w:keepNext/>
      <w:spacing w:after="0" w:line="240" w:lineRule="auto"/>
      <w:jc w:val="center"/>
      <w:outlineLvl w:val="6"/>
    </w:pPr>
    <w:rPr>
      <w:rFonts w:ascii="AngsanaUPC" w:eastAsia="Times New Roman" w:hAnsi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E23D1E"/>
    <w:rPr>
      <w:rFonts w:ascii="AngsanaUPC" w:eastAsia="Times New Roman" w:hAnsi="AngsanaUPC" w:cs="Angsana New"/>
      <w:b/>
      <w:bCs/>
      <w:sz w:val="40"/>
      <w:szCs w:val="40"/>
    </w:rPr>
  </w:style>
  <w:style w:type="paragraph" w:customStyle="1" w:styleId="a3">
    <w:name w:val="a"/>
    <w:basedOn w:val="a"/>
    <w:uiPriority w:val="99"/>
    <w:rsid w:val="00E23D1E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paragraph" w:styleId="a4">
    <w:name w:val="Body Text Indent"/>
    <w:basedOn w:val="a"/>
    <w:link w:val="a5"/>
    <w:uiPriority w:val="99"/>
    <w:unhideWhenUsed/>
    <w:rsid w:val="00E23D1E"/>
    <w:pPr>
      <w:spacing w:after="120"/>
      <w:ind w:left="360"/>
    </w:pPr>
  </w:style>
  <w:style w:type="character" w:customStyle="1" w:styleId="a5">
    <w:name w:val="การเยื้องเนื้อความ อักขระ"/>
    <w:basedOn w:val="a0"/>
    <w:link w:val="a4"/>
    <w:uiPriority w:val="99"/>
    <w:rsid w:val="00E23D1E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DAE5-E38D-474F-A927-122AB7CD1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IT STATION@NU</cp:lastModifiedBy>
  <cp:revision>9</cp:revision>
  <dcterms:created xsi:type="dcterms:W3CDTF">2018-03-21T02:19:00Z</dcterms:created>
  <dcterms:modified xsi:type="dcterms:W3CDTF">2018-04-12T04:38:00Z</dcterms:modified>
</cp:coreProperties>
</file>